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Pr="00E429F9" w:rsidRDefault="00C01462" w:rsidP="00C01462">
      <w:pPr>
        <w:suppressAutoHyphens/>
        <w:rPr>
          <w:sz w:val="16"/>
          <w:szCs w:val="16"/>
          <w:lang w:eastAsia="ar-SA"/>
        </w:rPr>
      </w:pPr>
    </w:p>
    <w:p w:rsidR="00C01462" w:rsidRDefault="00E429F9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r w:rsidR="00C01462">
        <w:rPr>
          <w:sz w:val="28"/>
          <w:szCs w:val="24"/>
          <w:lang w:eastAsia="ar-SA"/>
        </w:rPr>
        <w:t xml:space="preserve">« </w:t>
      </w:r>
      <w:r>
        <w:rPr>
          <w:sz w:val="28"/>
          <w:szCs w:val="24"/>
          <w:lang w:eastAsia="ar-SA"/>
        </w:rPr>
        <w:t xml:space="preserve">17 »  </w:t>
      </w:r>
      <w:r w:rsidR="009D621D">
        <w:rPr>
          <w:sz w:val="28"/>
          <w:szCs w:val="24"/>
          <w:lang w:eastAsia="ar-SA"/>
        </w:rPr>
        <w:t>октября</w:t>
      </w:r>
      <w:r>
        <w:rPr>
          <w:sz w:val="28"/>
          <w:szCs w:val="24"/>
          <w:lang w:eastAsia="ar-SA"/>
        </w:rPr>
        <w:t xml:space="preserve">  2019 года  № 1980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E429F9" w:rsidRDefault="00C01462" w:rsidP="00E429F9">
      <w:pPr>
        <w:suppressAutoHyphens/>
        <w:rPr>
          <w:sz w:val="16"/>
          <w:szCs w:val="16"/>
          <w:lang w:eastAsia="ar-SA"/>
        </w:rPr>
      </w:pPr>
    </w:p>
    <w:p w:rsidR="00C01462" w:rsidRPr="00E429F9" w:rsidRDefault="00C01462" w:rsidP="00E429F9">
      <w:pPr>
        <w:pStyle w:val="1"/>
        <w:spacing w:line="160" w:lineRule="atLeast"/>
        <w:rPr>
          <w:rFonts w:ascii="Times New Roman" w:hAnsi="Times New Roman" w:cs="Times New Roman"/>
          <w:sz w:val="26"/>
          <w:szCs w:val="26"/>
        </w:rPr>
      </w:pPr>
      <w:r w:rsidRPr="00E429F9">
        <w:rPr>
          <w:rFonts w:ascii="Times New Roman" w:hAnsi="Times New Roman" w:cs="Times New Roman"/>
          <w:bCs w:val="0"/>
          <w:sz w:val="26"/>
          <w:szCs w:val="26"/>
          <w:lang w:eastAsia="ar-SA"/>
        </w:rPr>
        <w:t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по оформлению и выдаче</w:t>
      </w:r>
      <w:r w:rsidRPr="00E429F9">
        <w:rPr>
          <w:rFonts w:ascii="Times New Roman" w:hAnsi="Times New Roman" w:cs="Times New Roman"/>
          <w:sz w:val="26"/>
          <w:szCs w:val="26"/>
        </w:rPr>
        <w:t xml:space="preserve"> порубочного билета на вырубку (снос)  зелёных насаждений и/или разрешения на пересадку зелёных насаждений на территории муниципального образования «Зеленоградский городской округ»</w:t>
      </w:r>
      <w:r w:rsidRPr="00E429F9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 </w:t>
      </w:r>
    </w:p>
    <w:p w:rsidR="00C01462" w:rsidRPr="00E429F9" w:rsidRDefault="00C01462" w:rsidP="00C01462">
      <w:pPr>
        <w:suppressAutoHyphens/>
        <w:jc w:val="center"/>
        <w:rPr>
          <w:bCs/>
          <w:sz w:val="16"/>
          <w:szCs w:val="16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в                          Российской Федерации»,</w:t>
      </w:r>
      <w:r w:rsidR="008A1531">
        <w:rPr>
          <w:sz w:val="28"/>
          <w:szCs w:val="28"/>
          <w:lang w:eastAsia="ar-SA"/>
        </w:rPr>
        <w:t xml:space="preserve"> от 01.02.2002 № 7-ФЗ «Об охране окружающей среды»,</w:t>
      </w:r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>
        <w:rPr>
          <w:sz w:val="28"/>
          <w:szCs w:val="28"/>
          <w:lang w:eastAsia="ar-SA"/>
        </w:rPr>
        <w:t xml:space="preserve"> и в связи с изменением режима работы муниципального казённого учреждения «Многофункциональный центр предоставления государственных и муниципальных</w:t>
      </w:r>
      <w:proofErr w:type="gramEnd"/>
      <w:r>
        <w:rPr>
          <w:sz w:val="28"/>
          <w:szCs w:val="28"/>
          <w:lang w:eastAsia="ar-SA"/>
        </w:rPr>
        <w:t xml:space="preserve"> услуг» </w:t>
      </w:r>
      <w:r w:rsidR="008A1531">
        <w:rPr>
          <w:sz w:val="28"/>
          <w:szCs w:val="28"/>
          <w:lang w:eastAsia="ar-SA"/>
        </w:rPr>
        <w:t xml:space="preserve">                                    </w:t>
      </w:r>
      <w:r>
        <w:rPr>
          <w:sz w:val="28"/>
          <w:szCs w:val="28"/>
          <w:lang w:eastAsia="ar-SA"/>
        </w:rPr>
        <w:t xml:space="preserve">(далее – МКУ «МФЦ») администрация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оформлению и выдаче порубочного билета на вырубку (снос) зелёных насаждений                                и/или разрешения на пересадку зелёных насаждений на                            территории муниципального образования «Зеленоградский                           городской округ», утверждённый постановлением администрации                               от 01 июня 2016 года № 1145, следующие изменения: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1.3.2.</w:t>
      </w:r>
      <w:r w:rsidR="009D621D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  <w:bookmarkStart w:id="0" w:name="_GoBack"/>
      <w:bookmarkEnd w:id="0"/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281999" w:rsidRPr="00E429F9" w:rsidRDefault="00C01462" w:rsidP="00E429F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sectPr w:rsidR="00281999" w:rsidRPr="00E429F9" w:rsidSect="00E429F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281999"/>
    <w:rsid w:val="008A1531"/>
    <w:rsid w:val="009D621D"/>
    <w:rsid w:val="00C01462"/>
    <w:rsid w:val="00E429F9"/>
    <w:rsid w:val="00E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5</cp:revision>
  <cp:lastPrinted>2019-10-04T09:40:00Z</cp:lastPrinted>
  <dcterms:created xsi:type="dcterms:W3CDTF">2019-09-20T15:49:00Z</dcterms:created>
  <dcterms:modified xsi:type="dcterms:W3CDTF">2019-11-11T14:11:00Z</dcterms:modified>
</cp:coreProperties>
</file>